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E26D" w14:textId="719F0F2E" w:rsidR="00F236C6" w:rsidRPr="00BF5FF3" w:rsidRDefault="00B769C1" w:rsidP="00850AAF">
      <w:pPr>
        <w:jc w:val="center"/>
        <w:rPr>
          <w:b/>
          <w:bCs/>
          <w:sz w:val="24"/>
          <w:szCs w:val="24"/>
        </w:rPr>
      </w:pPr>
      <w:r w:rsidRPr="00BF5FF3">
        <w:rPr>
          <w:rFonts w:hint="eastAsia"/>
          <w:b/>
          <w:bCs/>
          <w:sz w:val="24"/>
          <w:szCs w:val="24"/>
        </w:rPr>
        <w:t>《河南农业科学》论文著作权许可使用及代理授权书</w:t>
      </w:r>
    </w:p>
    <w:p w14:paraId="7C465EA3" w14:textId="77777777" w:rsidR="00B769C1" w:rsidRPr="00BF5FF3" w:rsidRDefault="00B769C1" w:rsidP="00B769C1">
      <w:pPr>
        <w:spacing w:line="360" w:lineRule="auto"/>
        <w:rPr>
          <w:b/>
          <w:bCs/>
        </w:rPr>
      </w:pPr>
      <w:r w:rsidRPr="00BF5FF3">
        <w:rPr>
          <w:rFonts w:hint="eastAsia"/>
          <w:b/>
          <w:bCs/>
        </w:rPr>
        <w:t>论文题目</w:t>
      </w:r>
    </w:p>
    <w:p w14:paraId="32A99AC3" w14:textId="77777777" w:rsidR="00B769C1" w:rsidRPr="00BF5FF3" w:rsidRDefault="00B769C1" w:rsidP="00B769C1">
      <w:pPr>
        <w:spacing w:line="360" w:lineRule="auto"/>
        <w:ind w:firstLineChars="400" w:firstLine="840"/>
      </w:pPr>
      <w:r w:rsidRPr="00BF5FF3">
        <w:rPr>
          <w:rFonts w:hint="eastAsia"/>
        </w:rPr>
        <w:t>中文：</w:t>
      </w:r>
      <w:r w:rsidR="009E2CAF" w:rsidRPr="00BF5FF3">
        <w:t xml:space="preserve"> </w:t>
      </w:r>
    </w:p>
    <w:p w14:paraId="2FA2F4F2" w14:textId="77777777" w:rsidR="00B769C1" w:rsidRPr="00BF5FF3" w:rsidRDefault="00B769C1" w:rsidP="00B769C1">
      <w:pPr>
        <w:spacing w:line="360" w:lineRule="auto"/>
      </w:pPr>
      <w:r w:rsidRPr="00BF5FF3">
        <w:rPr>
          <w:rFonts w:hint="eastAsia"/>
        </w:rPr>
        <w:t xml:space="preserve"> </w:t>
      </w:r>
      <w:r w:rsidRPr="00BF5FF3">
        <w:t xml:space="preserve">       </w:t>
      </w:r>
      <w:r w:rsidRPr="00BF5FF3">
        <w:rPr>
          <w:rFonts w:hint="eastAsia"/>
        </w:rPr>
        <w:t>英文：</w:t>
      </w:r>
    </w:p>
    <w:p w14:paraId="199BB40B" w14:textId="77777777" w:rsidR="00B769C1" w:rsidRPr="00BF5FF3" w:rsidRDefault="00B769C1" w:rsidP="00B769C1">
      <w:pPr>
        <w:spacing w:line="360" w:lineRule="auto"/>
        <w:rPr>
          <w:b/>
          <w:bCs/>
        </w:rPr>
      </w:pPr>
      <w:r w:rsidRPr="00BF5FF3">
        <w:rPr>
          <w:rFonts w:hint="eastAsia"/>
          <w:b/>
          <w:bCs/>
        </w:rPr>
        <w:t>论文作者</w:t>
      </w:r>
    </w:p>
    <w:p w14:paraId="0556D275" w14:textId="77777777" w:rsidR="00B769C1" w:rsidRPr="00BF5FF3" w:rsidRDefault="00B769C1" w:rsidP="00B769C1">
      <w:pPr>
        <w:spacing w:line="360" w:lineRule="auto"/>
        <w:ind w:firstLineChars="400" w:firstLine="840"/>
      </w:pPr>
      <w:r w:rsidRPr="00BF5FF3">
        <w:rPr>
          <w:rFonts w:hint="eastAsia"/>
        </w:rPr>
        <w:t>中文：</w:t>
      </w:r>
      <w:r w:rsidR="009E2CAF" w:rsidRPr="00BF5FF3">
        <w:t xml:space="preserve"> </w:t>
      </w:r>
    </w:p>
    <w:p w14:paraId="6ED4786A" w14:textId="77777777" w:rsidR="00B769C1" w:rsidRPr="00BF5FF3" w:rsidRDefault="00B769C1" w:rsidP="00B769C1">
      <w:pPr>
        <w:spacing w:line="360" w:lineRule="auto"/>
      </w:pPr>
      <w:r w:rsidRPr="00BF5FF3">
        <w:rPr>
          <w:rFonts w:hint="eastAsia"/>
        </w:rPr>
        <w:t xml:space="preserve"> </w:t>
      </w:r>
      <w:r w:rsidRPr="00BF5FF3">
        <w:t xml:space="preserve">       </w:t>
      </w:r>
      <w:r w:rsidRPr="00BF5FF3">
        <w:rPr>
          <w:rFonts w:hint="eastAsia"/>
        </w:rPr>
        <w:t>英文：</w:t>
      </w:r>
    </w:p>
    <w:p w14:paraId="27DA1BBF" w14:textId="39B47BC0" w:rsidR="001B7FEA" w:rsidRPr="00BF5FF3" w:rsidRDefault="00B769C1" w:rsidP="001B7FEA">
      <w:pPr>
        <w:widowControl/>
        <w:spacing w:line="360" w:lineRule="auto"/>
        <w:ind w:firstLineChars="200" w:firstLine="420"/>
        <w:rPr>
          <w:rFonts w:ascii="Arial" w:eastAsia="宋体" w:hAnsi="Arial" w:cs="Arial"/>
          <w:kern w:val="0"/>
          <w:szCs w:val="21"/>
        </w:rPr>
      </w:pPr>
      <w:r w:rsidRPr="00BF5FF3">
        <w:rPr>
          <w:rFonts w:ascii="Arial" w:eastAsia="宋体" w:hAnsi="Arial" w:cs="Arial" w:hint="eastAsia"/>
          <w:kern w:val="0"/>
          <w:szCs w:val="21"/>
        </w:rPr>
        <w:t>遵照《中华人民共和国著作权法》，自本协议签署之日起，上述论文全体作者同意：如录用，上述论文将刊登在《河南农业科学》上</w:t>
      </w:r>
      <w:r w:rsidR="001B7FEA" w:rsidRPr="00BF5FF3">
        <w:rPr>
          <w:rFonts w:ascii="Arial" w:eastAsia="宋体" w:hAnsi="Arial" w:cs="Arial" w:hint="eastAsia"/>
          <w:kern w:val="0"/>
          <w:szCs w:val="21"/>
        </w:rPr>
        <w:t>。作者保留该论文的版权，但</w:t>
      </w:r>
      <w:r w:rsidRPr="00BF5FF3">
        <w:rPr>
          <w:rFonts w:ascii="Arial" w:eastAsia="宋体" w:hAnsi="Arial" w:cs="Arial"/>
          <w:kern w:val="0"/>
          <w:szCs w:val="21"/>
        </w:rPr>
        <w:t>该论文著作权之中的全部财产权，包括印刷版和电子版的汇编权（文章的部分或全部）、发行权、复制权、翻译权、信息网络传播权等在该论文著作权的有效期内</w:t>
      </w:r>
      <w:r w:rsidR="00D509BD" w:rsidRPr="00BF5FF3">
        <w:rPr>
          <w:rFonts w:ascii="Arial" w:eastAsia="宋体" w:hAnsi="Arial" w:cs="Arial"/>
          <w:kern w:val="0"/>
          <w:szCs w:val="21"/>
        </w:rPr>
        <w:t>在全世界范围内许可给《河南农业科学》编辑部使用，许可期限同论文著作权的保护期。</w:t>
      </w:r>
      <w:r w:rsidRPr="00BF5FF3">
        <w:rPr>
          <w:rFonts w:ascii="Arial" w:eastAsia="宋体" w:hAnsi="Arial" w:cs="Arial"/>
          <w:kern w:val="0"/>
          <w:szCs w:val="21"/>
        </w:rPr>
        <w:t>同时授权《</w:t>
      </w:r>
      <w:r w:rsidRPr="00BF5FF3">
        <w:rPr>
          <w:rFonts w:ascii="Arial" w:eastAsia="宋体" w:hAnsi="Arial" w:cs="Arial" w:hint="eastAsia"/>
          <w:kern w:val="0"/>
          <w:szCs w:val="21"/>
        </w:rPr>
        <w:t>河南农业科学</w:t>
      </w:r>
      <w:r w:rsidRPr="00BF5FF3">
        <w:rPr>
          <w:rFonts w:ascii="Arial" w:eastAsia="宋体" w:hAnsi="Arial" w:cs="Arial"/>
          <w:kern w:val="0"/>
          <w:szCs w:val="21"/>
        </w:rPr>
        <w:t>》编辑部代理许可第三者使用上述权利。该文刊登后，稿酬（含印刷版和电子网络版稿酬及其他著作权使用费）由《</w:t>
      </w:r>
      <w:r w:rsidRPr="00BF5FF3">
        <w:rPr>
          <w:rFonts w:ascii="Arial" w:eastAsia="宋体" w:hAnsi="Arial" w:cs="Arial" w:hint="eastAsia"/>
          <w:kern w:val="0"/>
          <w:szCs w:val="21"/>
        </w:rPr>
        <w:t>河南农业科学</w:t>
      </w:r>
      <w:r w:rsidRPr="00BF5FF3">
        <w:rPr>
          <w:rFonts w:ascii="Arial" w:eastAsia="宋体" w:hAnsi="Arial" w:cs="Arial"/>
          <w:kern w:val="0"/>
          <w:szCs w:val="21"/>
        </w:rPr>
        <w:t>》编辑部一次性付清，以后不再支付其他报酬。</w:t>
      </w:r>
      <w:r w:rsidR="001B7FEA" w:rsidRPr="00BF5FF3">
        <w:rPr>
          <w:rFonts w:ascii="Arial" w:eastAsia="宋体" w:hAnsi="Arial" w:cs="Arial" w:hint="eastAsia"/>
          <w:kern w:val="0"/>
          <w:szCs w:val="21"/>
        </w:rPr>
        <w:t>作者同意文章出版后实行开放获取，使用知识共享许可协议</w:t>
      </w:r>
      <w:r w:rsidR="001B7FEA" w:rsidRPr="00BF5FF3">
        <w:rPr>
          <w:rFonts w:ascii="Arial" w:eastAsia="宋体" w:hAnsi="Arial" w:cs="Arial" w:hint="eastAsia"/>
          <w:kern w:val="0"/>
          <w:szCs w:val="21"/>
        </w:rPr>
        <w:t>(Creative Commons)</w:t>
      </w:r>
      <w:r w:rsidR="00BF5FF3" w:rsidRPr="00BF5FF3">
        <w:rPr>
          <w:rFonts w:ascii="Arial" w:eastAsia="宋体" w:hAnsi="Arial" w:cs="Arial" w:hint="eastAsia"/>
          <w:kern w:val="0"/>
          <w:szCs w:val="21"/>
        </w:rPr>
        <w:t>，允许</w:t>
      </w:r>
      <w:r w:rsidR="001B7FEA" w:rsidRPr="00BF5FF3">
        <w:rPr>
          <w:rFonts w:ascii="Arial" w:eastAsia="宋体" w:hAnsi="Arial" w:cs="Arial" w:hint="eastAsia"/>
          <w:kern w:val="0"/>
          <w:szCs w:val="21"/>
        </w:rPr>
        <w:t>第三方用户以署名</w:t>
      </w:r>
      <w:r w:rsidR="001B7FEA" w:rsidRPr="00BF5FF3">
        <w:rPr>
          <w:rFonts w:ascii="Arial" w:eastAsia="宋体" w:hAnsi="Arial" w:cs="Arial" w:hint="eastAsia"/>
          <w:kern w:val="0"/>
          <w:szCs w:val="21"/>
        </w:rPr>
        <w:t>(BY)-</w:t>
      </w:r>
      <w:r w:rsidR="001B7FEA" w:rsidRPr="00BF5FF3">
        <w:rPr>
          <w:rFonts w:ascii="Arial" w:eastAsia="宋体" w:hAnsi="Arial" w:cs="Arial" w:hint="eastAsia"/>
          <w:kern w:val="0"/>
          <w:szCs w:val="21"/>
        </w:rPr>
        <w:t>非商业性使用</w:t>
      </w:r>
      <w:r w:rsidR="001B7FEA" w:rsidRPr="00BF5FF3">
        <w:rPr>
          <w:rFonts w:ascii="Arial" w:eastAsia="宋体" w:hAnsi="Arial" w:cs="Arial" w:hint="eastAsia"/>
          <w:kern w:val="0"/>
          <w:szCs w:val="21"/>
        </w:rPr>
        <w:t>(NC)-</w:t>
      </w:r>
      <w:r w:rsidR="001B7FEA" w:rsidRPr="00BF5FF3">
        <w:rPr>
          <w:rFonts w:ascii="Arial" w:eastAsia="宋体" w:hAnsi="Arial" w:cs="Arial" w:hint="eastAsia"/>
          <w:kern w:val="0"/>
          <w:szCs w:val="21"/>
        </w:rPr>
        <w:t>禁止演绎</w:t>
      </w:r>
      <w:r w:rsidR="001B7FEA" w:rsidRPr="00BF5FF3">
        <w:rPr>
          <w:rFonts w:ascii="Arial" w:eastAsia="宋体" w:hAnsi="Arial" w:cs="Arial" w:hint="eastAsia"/>
          <w:kern w:val="0"/>
          <w:szCs w:val="21"/>
        </w:rPr>
        <w:t>(ND)</w:t>
      </w:r>
      <w:r w:rsidR="00BF5FF3" w:rsidRPr="00BF5FF3">
        <w:rPr>
          <w:rFonts w:ascii="Arial" w:eastAsia="宋体" w:hAnsi="Arial" w:cs="Arial" w:hint="eastAsia"/>
          <w:kern w:val="0"/>
          <w:szCs w:val="21"/>
        </w:rPr>
        <w:t>的方式</w:t>
      </w:r>
      <w:r w:rsidR="001B7FEA" w:rsidRPr="00BF5FF3">
        <w:rPr>
          <w:rFonts w:ascii="Arial" w:eastAsia="宋体" w:hAnsi="Arial" w:cs="Arial" w:hint="eastAsia"/>
          <w:kern w:val="0"/>
          <w:szCs w:val="21"/>
        </w:rPr>
        <w:t>进行使用。</w:t>
      </w:r>
    </w:p>
    <w:tbl>
      <w:tblPr>
        <w:tblW w:w="0" w:type="auto"/>
        <w:tblCellMar>
          <w:left w:w="0" w:type="dxa"/>
          <w:right w:w="0" w:type="dxa"/>
        </w:tblCellMar>
        <w:tblLook w:val="04A0" w:firstRow="1" w:lastRow="0" w:firstColumn="1" w:lastColumn="0" w:noHBand="0" w:noVBand="1"/>
      </w:tblPr>
      <w:tblGrid>
        <w:gridCol w:w="9070"/>
      </w:tblGrid>
      <w:tr w:rsidR="00B769C1" w:rsidRPr="00BF5FF3" w14:paraId="212BD1B8" w14:textId="77777777" w:rsidTr="00C46A99">
        <w:tc>
          <w:tcPr>
            <w:tcW w:w="0" w:type="auto"/>
            <w:shd w:val="clear" w:color="auto" w:fill="auto"/>
            <w:vAlign w:val="center"/>
            <w:hideMark/>
          </w:tcPr>
          <w:p w14:paraId="27182FD1" w14:textId="77777777" w:rsidR="00B769C1" w:rsidRPr="00BF5FF3" w:rsidRDefault="00B769C1" w:rsidP="00B769C1">
            <w:pPr>
              <w:widowControl/>
              <w:spacing w:line="360" w:lineRule="auto"/>
              <w:jc w:val="left"/>
              <w:rPr>
                <w:rFonts w:ascii="Arial" w:eastAsia="宋体" w:hAnsi="Arial" w:cs="Arial"/>
                <w:kern w:val="0"/>
                <w:szCs w:val="21"/>
              </w:rPr>
            </w:pPr>
            <w:r w:rsidRPr="00BF5FF3">
              <w:rPr>
                <w:rFonts w:ascii="Arial" w:eastAsia="宋体" w:hAnsi="Arial" w:cs="Arial"/>
                <w:b/>
                <w:bCs/>
                <w:kern w:val="0"/>
                <w:szCs w:val="21"/>
              </w:rPr>
              <w:t>作者承诺：</w:t>
            </w:r>
          </w:p>
          <w:p w14:paraId="65EF1CAC" w14:textId="26B7AC74" w:rsidR="00B769C1" w:rsidRPr="00BF5FF3" w:rsidRDefault="00B769C1" w:rsidP="00B769C1">
            <w:pPr>
              <w:widowControl/>
              <w:spacing w:line="360" w:lineRule="auto"/>
              <w:jc w:val="left"/>
              <w:rPr>
                <w:rFonts w:ascii="Arial" w:eastAsia="宋体" w:hAnsi="Arial" w:cs="Arial"/>
                <w:kern w:val="0"/>
                <w:szCs w:val="21"/>
              </w:rPr>
            </w:pPr>
            <w:r w:rsidRPr="00BF5FF3">
              <w:rPr>
                <w:rFonts w:ascii="Arial" w:eastAsia="宋体" w:hAnsi="Arial" w:cs="Arial"/>
                <w:kern w:val="0"/>
                <w:szCs w:val="21"/>
              </w:rPr>
              <w:t>（</w:t>
            </w:r>
            <w:r w:rsidRPr="00BF5FF3">
              <w:rPr>
                <w:rFonts w:ascii="Arial" w:eastAsia="宋体" w:hAnsi="Arial" w:cs="Arial"/>
                <w:kern w:val="0"/>
                <w:szCs w:val="21"/>
              </w:rPr>
              <w:t>1</w:t>
            </w:r>
            <w:r w:rsidRPr="00BF5FF3">
              <w:rPr>
                <w:rFonts w:ascii="Arial" w:eastAsia="宋体" w:hAnsi="Arial" w:cs="Arial"/>
                <w:kern w:val="0"/>
                <w:szCs w:val="21"/>
              </w:rPr>
              <w:t>）不再授权他人出版本文的任何部分</w:t>
            </w:r>
            <w:r w:rsidR="00EC4808" w:rsidRPr="00BF5FF3">
              <w:rPr>
                <w:rFonts w:ascii="Arial" w:eastAsia="宋体" w:hAnsi="Arial" w:cs="Arial" w:hint="eastAsia"/>
                <w:kern w:val="0"/>
                <w:szCs w:val="21"/>
              </w:rPr>
              <w:t>、</w:t>
            </w:r>
            <w:r w:rsidR="001B7FEA" w:rsidRPr="00BF5FF3">
              <w:rPr>
                <w:rFonts w:ascii="Arial" w:eastAsia="宋体" w:hAnsi="Arial" w:cs="Arial" w:hint="eastAsia"/>
                <w:kern w:val="0"/>
                <w:szCs w:val="21"/>
              </w:rPr>
              <w:t>或商业使用本文的权利。</w:t>
            </w:r>
            <w:r w:rsidRPr="00BF5FF3">
              <w:rPr>
                <w:rFonts w:ascii="Arial" w:eastAsia="宋体" w:hAnsi="Arial" w:cs="Arial"/>
                <w:kern w:val="0"/>
                <w:szCs w:val="21"/>
              </w:rPr>
              <w:br/>
            </w:r>
            <w:r w:rsidRPr="00BF5FF3">
              <w:rPr>
                <w:rFonts w:ascii="Arial" w:eastAsia="宋体" w:hAnsi="Arial" w:cs="Arial"/>
                <w:kern w:val="0"/>
                <w:szCs w:val="21"/>
              </w:rPr>
              <w:t>（</w:t>
            </w:r>
            <w:r w:rsidRPr="00BF5FF3">
              <w:rPr>
                <w:rFonts w:ascii="Arial" w:eastAsia="宋体" w:hAnsi="Arial" w:cs="Arial"/>
                <w:kern w:val="0"/>
                <w:szCs w:val="21"/>
              </w:rPr>
              <w:t>2</w:t>
            </w:r>
            <w:r w:rsidRPr="00BF5FF3">
              <w:rPr>
                <w:rFonts w:ascii="Arial" w:eastAsia="宋体" w:hAnsi="Arial" w:cs="Arial"/>
                <w:kern w:val="0"/>
                <w:szCs w:val="21"/>
              </w:rPr>
              <w:t>）本论文为原创作品，拥有自主知识产权，未在国内外公开发表过，无抄袭、伪造和一稿多投问题，不涉及保密及其他与著作权有关的侵权问题。若发生一稿多投、侵权、泄密等问题，一切责任自负。</w:t>
            </w:r>
            <w:r w:rsidRPr="00BF5FF3">
              <w:rPr>
                <w:rFonts w:ascii="Arial" w:eastAsia="宋体" w:hAnsi="Arial" w:cs="Arial"/>
                <w:kern w:val="0"/>
                <w:szCs w:val="21"/>
              </w:rPr>
              <w:br/>
            </w:r>
            <w:r w:rsidRPr="00BF5FF3">
              <w:rPr>
                <w:rFonts w:ascii="Arial" w:eastAsia="宋体" w:hAnsi="Arial" w:cs="Arial"/>
                <w:kern w:val="0"/>
                <w:szCs w:val="21"/>
              </w:rPr>
              <w:t>（</w:t>
            </w:r>
            <w:r w:rsidRPr="00BF5FF3">
              <w:rPr>
                <w:rFonts w:ascii="Arial" w:eastAsia="宋体" w:hAnsi="Arial" w:cs="Arial"/>
                <w:kern w:val="0"/>
                <w:szCs w:val="21"/>
              </w:rPr>
              <w:t>3</w:t>
            </w:r>
            <w:r w:rsidRPr="00BF5FF3">
              <w:rPr>
                <w:rFonts w:ascii="Arial" w:eastAsia="宋体" w:hAnsi="Arial" w:cs="Arial"/>
                <w:kern w:val="0"/>
                <w:szCs w:val="21"/>
              </w:rPr>
              <w:t>）该文中作者和作者单位的署名顺序属实且准确，作者之间、作者单位之间无署名及排序争议。</w:t>
            </w:r>
          </w:p>
        </w:tc>
      </w:tr>
      <w:tr w:rsidR="00B769C1" w:rsidRPr="002503F9" w14:paraId="6D889FD1" w14:textId="77777777" w:rsidTr="00C46A99">
        <w:tc>
          <w:tcPr>
            <w:tcW w:w="0" w:type="auto"/>
            <w:shd w:val="clear" w:color="auto" w:fill="auto"/>
            <w:vAlign w:val="center"/>
            <w:hideMark/>
          </w:tcPr>
          <w:p w14:paraId="29195484" w14:textId="77777777" w:rsidR="00B769C1" w:rsidRPr="00BF5FF3" w:rsidRDefault="00B769C1" w:rsidP="00B769C1">
            <w:pPr>
              <w:widowControl/>
              <w:spacing w:line="360" w:lineRule="auto"/>
              <w:jc w:val="left"/>
              <w:rPr>
                <w:rFonts w:ascii="Arial" w:eastAsia="宋体" w:hAnsi="Arial" w:cs="Arial"/>
                <w:kern w:val="0"/>
                <w:szCs w:val="21"/>
              </w:rPr>
            </w:pPr>
            <w:r w:rsidRPr="00BF5FF3">
              <w:rPr>
                <w:rFonts w:ascii="Arial" w:eastAsia="宋体" w:hAnsi="Arial" w:cs="Arial"/>
                <w:kern w:val="0"/>
                <w:szCs w:val="21"/>
              </w:rPr>
              <w:t> </w:t>
            </w:r>
            <w:r w:rsidR="00F7358E" w:rsidRPr="00BF5FF3">
              <w:rPr>
                <w:rFonts w:ascii="Arial" w:eastAsia="宋体" w:hAnsi="Arial" w:cs="Arial"/>
                <w:kern w:val="0"/>
                <w:szCs w:val="21"/>
              </w:rPr>
              <w:t xml:space="preserve">    </w:t>
            </w:r>
            <w:r w:rsidRPr="00BF5FF3">
              <w:rPr>
                <w:rFonts w:ascii="Arial" w:eastAsia="宋体" w:hAnsi="Arial" w:cs="Arial"/>
                <w:kern w:val="0"/>
                <w:szCs w:val="21"/>
              </w:rPr>
              <w:t>全体作者按署名顺序签名（</w:t>
            </w:r>
            <w:r w:rsidR="00F7358E" w:rsidRPr="00BF5FF3">
              <w:rPr>
                <w:rFonts w:ascii="Arial" w:eastAsia="宋体" w:hAnsi="Arial" w:cs="Arial" w:hint="eastAsia"/>
                <w:kern w:val="0"/>
                <w:szCs w:val="21"/>
              </w:rPr>
              <w:t>原则上</w:t>
            </w:r>
            <w:r w:rsidRPr="00BF5FF3">
              <w:rPr>
                <w:rFonts w:ascii="Arial" w:eastAsia="宋体" w:hAnsi="Arial" w:cs="Arial"/>
                <w:kern w:val="0"/>
                <w:szCs w:val="21"/>
              </w:rPr>
              <w:t>要求亲笔签名</w:t>
            </w:r>
            <w:r w:rsidR="00F7358E" w:rsidRPr="00BF5FF3">
              <w:rPr>
                <w:rFonts w:ascii="Arial" w:eastAsia="宋体" w:hAnsi="Arial" w:cs="Arial" w:hint="eastAsia"/>
                <w:kern w:val="0"/>
                <w:szCs w:val="21"/>
              </w:rPr>
              <w:t>，</w:t>
            </w:r>
            <w:r w:rsidRPr="00BF5FF3">
              <w:rPr>
                <w:rFonts w:ascii="Arial" w:eastAsia="宋体" w:hAnsi="Arial" w:cs="Arial"/>
                <w:kern w:val="0"/>
                <w:szCs w:val="21"/>
              </w:rPr>
              <w:t>如</w:t>
            </w:r>
            <w:r w:rsidR="00F7358E" w:rsidRPr="00BF5FF3">
              <w:rPr>
                <w:rFonts w:ascii="Arial" w:eastAsia="宋体" w:hAnsi="Arial" w:cs="Arial" w:hint="eastAsia"/>
                <w:kern w:val="0"/>
                <w:szCs w:val="21"/>
              </w:rPr>
              <w:t>有特殊原因</w:t>
            </w:r>
            <w:r w:rsidRPr="00BF5FF3">
              <w:rPr>
                <w:rFonts w:ascii="Arial" w:eastAsia="宋体" w:hAnsi="Arial" w:cs="Arial"/>
                <w:kern w:val="0"/>
                <w:szCs w:val="21"/>
              </w:rPr>
              <w:t>请注明）</w:t>
            </w:r>
            <w:r w:rsidRPr="00BF5FF3">
              <w:rPr>
                <w:rFonts w:ascii="Arial" w:eastAsia="宋体" w:hAnsi="Arial" w:cs="Arial"/>
                <w:kern w:val="0"/>
                <w:szCs w:val="21"/>
              </w:rPr>
              <w:br/>
              <w:t>1                        2                         3                         4                         5 </w:t>
            </w:r>
            <w:r w:rsidRPr="00BF5FF3">
              <w:rPr>
                <w:rFonts w:ascii="Arial" w:eastAsia="宋体" w:hAnsi="Arial" w:cs="Arial"/>
                <w:kern w:val="0"/>
                <w:szCs w:val="21"/>
              </w:rPr>
              <w:br/>
              <w:t>6                        7                         8                         9                         10 </w:t>
            </w:r>
            <w:r w:rsidRPr="00BF5FF3">
              <w:rPr>
                <w:rFonts w:ascii="Arial" w:eastAsia="宋体" w:hAnsi="Arial" w:cs="Arial"/>
                <w:kern w:val="0"/>
                <w:szCs w:val="21"/>
              </w:rPr>
              <w:br/>
            </w:r>
            <w:r w:rsidR="00F7358E" w:rsidRPr="00BF5FF3">
              <w:rPr>
                <w:rFonts w:ascii="Arial" w:eastAsia="宋体" w:hAnsi="Arial" w:cs="Arial" w:hint="eastAsia"/>
                <w:kern w:val="0"/>
                <w:szCs w:val="21"/>
              </w:rPr>
              <w:t>通信作者签名：</w:t>
            </w:r>
          </w:p>
          <w:p w14:paraId="4BCC092B" w14:textId="77777777" w:rsidR="00B769C1" w:rsidRPr="002503F9" w:rsidRDefault="00B769C1" w:rsidP="00D509BD">
            <w:pPr>
              <w:widowControl/>
              <w:spacing w:line="360" w:lineRule="auto"/>
              <w:ind w:firstLineChars="2700" w:firstLine="5670"/>
              <w:jc w:val="left"/>
              <w:rPr>
                <w:rFonts w:ascii="Arial" w:eastAsia="宋体" w:hAnsi="Arial" w:cs="Arial"/>
                <w:kern w:val="0"/>
                <w:szCs w:val="21"/>
              </w:rPr>
            </w:pPr>
            <w:r w:rsidRPr="00BF5FF3">
              <w:rPr>
                <w:rFonts w:ascii="Arial" w:eastAsia="宋体" w:hAnsi="Arial" w:cs="Arial"/>
                <w:kern w:val="0"/>
                <w:szCs w:val="21"/>
              </w:rPr>
              <w:t>授权时间：</w:t>
            </w:r>
            <w:r w:rsidRPr="00BF5FF3">
              <w:rPr>
                <w:rFonts w:ascii="Arial" w:eastAsia="宋体" w:hAnsi="Arial" w:cs="Arial"/>
                <w:kern w:val="0"/>
                <w:szCs w:val="21"/>
              </w:rPr>
              <w:t xml:space="preserve">   </w:t>
            </w:r>
            <w:r w:rsidRPr="00BF5FF3">
              <w:rPr>
                <w:rFonts w:ascii="Arial" w:eastAsia="宋体" w:hAnsi="Arial" w:cs="Arial"/>
                <w:kern w:val="0"/>
                <w:szCs w:val="21"/>
              </w:rPr>
              <w:t>年</w:t>
            </w:r>
            <w:r w:rsidRPr="00BF5FF3">
              <w:rPr>
                <w:rFonts w:ascii="Arial" w:eastAsia="宋体" w:hAnsi="Arial" w:cs="Arial"/>
                <w:kern w:val="0"/>
                <w:szCs w:val="21"/>
              </w:rPr>
              <w:t xml:space="preserve"> </w:t>
            </w:r>
            <w:r w:rsidRPr="00BF5FF3">
              <w:rPr>
                <w:rFonts w:ascii="Arial" w:eastAsia="宋体" w:hAnsi="Arial" w:cs="Arial"/>
                <w:kern w:val="0"/>
                <w:szCs w:val="21"/>
              </w:rPr>
              <w:t>月</w:t>
            </w:r>
            <w:r w:rsidRPr="00BF5FF3">
              <w:rPr>
                <w:rFonts w:ascii="Arial" w:eastAsia="宋体" w:hAnsi="Arial" w:cs="Arial"/>
                <w:kern w:val="0"/>
                <w:szCs w:val="21"/>
              </w:rPr>
              <w:t xml:space="preserve">  </w:t>
            </w:r>
            <w:r w:rsidRPr="00BF5FF3">
              <w:rPr>
                <w:rFonts w:ascii="Arial" w:eastAsia="宋体" w:hAnsi="Arial" w:cs="Arial"/>
                <w:kern w:val="0"/>
                <w:szCs w:val="21"/>
              </w:rPr>
              <w:t>日</w:t>
            </w:r>
          </w:p>
        </w:tc>
      </w:tr>
    </w:tbl>
    <w:p w14:paraId="2D681607" w14:textId="77777777" w:rsidR="00B769C1" w:rsidRDefault="00B769C1" w:rsidP="00B769C1"/>
    <w:p w14:paraId="7CE0FE07" w14:textId="77777777" w:rsidR="00E011C7" w:rsidRDefault="00E011C7" w:rsidP="00B769C1"/>
    <w:p w14:paraId="2F6FD8C1" w14:textId="77777777" w:rsidR="00E011C7" w:rsidRDefault="00E011C7" w:rsidP="00B769C1"/>
    <w:p w14:paraId="21EDD8F7" w14:textId="77777777" w:rsidR="00E011C7" w:rsidRDefault="00E011C7" w:rsidP="00B769C1"/>
    <w:p w14:paraId="46C059A9" w14:textId="77777777" w:rsidR="00E011C7" w:rsidRDefault="00E011C7" w:rsidP="00B769C1"/>
    <w:p w14:paraId="5C80685F" w14:textId="77777777" w:rsidR="00E011C7" w:rsidRDefault="00E011C7" w:rsidP="00E011C7">
      <w:pPr>
        <w:spacing w:line="360" w:lineRule="auto"/>
        <w:jc w:val="center"/>
        <w:rPr>
          <w:rFonts w:ascii="Arial" w:hAnsi="Arial" w:cs="Arial"/>
          <w:b/>
          <w:bCs/>
          <w:i/>
          <w:iCs/>
          <w:sz w:val="24"/>
          <w:szCs w:val="24"/>
        </w:rPr>
      </w:pPr>
      <w:r>
        <w:rPr>
          <w:rFonts w:ascii="Arial" w:hAnsi="Arial" w:cs="Arial"/>
          <w:b/>
          <w:bCs/>
          <w:i/>
          <w:iCs/>
          <w:sz w:val="24"/>
          <w:szCs w:val="24"/>
        </w:rPr>
        <w:lastRenderedPageBreak/>
        <w:t>Journal of Henan Agricultural Sciences</w:t>
      </w:r>
    </w:p>
    <w:p w14:paraId="4530F7AD" w14:textId="77777777" w:rsidR="00E011C7" w:rsidRDefault="00E011C7" w:rsidP="00E011C7">
      <w:pPr>
        <w:spacing w:line="360" w:lineRule="auto"/>
        <w:jc w:val="center"/>
        <w:rPr>
          <w:rFonts w:ascii="Arial" w:hAnsi="Arial" w:cs="Arial"/>
          <w:b/>
          <w:bCs/>
          <w:sz w:val="24"/>
          <w:szCs w:val="24"/>
        </w:rPr>
      </w:pPr>
      <w:r>
        <w:rPr>
          <w:rFonts w:ascii="Arial" w:hAnsi="Arial" w:cs="Arial"/>
          <w:b/>
          <w:bCs/>
          <w:sz w:val="24"/>
          <w:szCs w:val="24"/>
        </w:rPr>
        <w:t>Article Copyright License Agreement</w:t>
      </w:r>
    </w:p>
    <w:p w14:paraId="029A88A9" w14:textId="77777777" w:rsidR="00E011C7" w:rsidRDefault="00E011C7" w:rsidP="00E011C7">
      <w:pPr>
        <w:spacing w:line="360" w:lineRule="auto"/>
        <w:rPr>
          <w:rFonts w:ascii="Arial" w:hAnsi="Arial" w:cs="Arial"/>
          <w:b/>
          <w:bCs/>
        </w:rPr>
      </w:pPr>
    </w:p>
    <w:p w14:paraId="7D796294" w14:textId="77777777" w:rsidR="00E011C7" w:rsidRDefault="00E011C7" w:rsidP="00E011C7">
      <w:pPr>
        <w:spacing w:line="360" w:lineRule="auto"/>
        <w:rPr>
          <w:rFonts w:ascii="Arial" w:hAnsi="Arial" w:cs="Arial"/>
          <w:b/>
          <w:bCs/>
        </w:rPr>
      </w:pPr>
      <w:r>
        <w:rPr>
          <w:rFonts w:ascii="Arial" w:hAnsi="Arial" w:cs="Arial"/>
          <w:b/>
          <w:bCs/>
        </w:rPr>
        <w:t>Article Title</w:t>
      </w:r>
    </w:p>
    <w:p w14:paraId="34C7C7E5" w14:textId="77777777" w:rsidR="00E011C7" w:rsidRDefault="00E011C7" w:rsidP="00E011C7">
      <w:pPr>
        <w:spacing w:line="360" w:lineRule="auto"/>
        <w:ind w:firstLineChars="400" w:firstLine="840"/>
        <w:rPr>
          <w:rFonts w:ascii="Arial" w:hAnsi="Arial" w:cs="Arial"/>
        </w:rPr>
      </w:pPr>
      <w:r>
        <w:rPr>
          <w:rFonts w:ascii="Arial" w:hAnsi="Arial" w:cs="Arial"/>
        </w:rPr>
        <w:t xml:space="preserve">Chinese: </w:t>
      </w:r>
    </w:p>
    <w:p w14:paraId="6F4C7DF8" w14:textId="77777777" w:rsidR="00E011C7" w:rsidRDefault="00E011C7" w:rsidP="00E011C7">
      <w:pPr>
        <w:spacing w:line="360" w:lineRule="auto"/>
        <w:rPr>
          <w:rFonts w:ascii="Arial" w:hAnsi="Arial" w:cs="Arial"/>
        </w:rPr>
      </w:pPr>
      <w:r>
        <w:rPr>
          <w:rFonts w:ascii="Arial" w:hAnsi="Arial" w:cs="Arial"/>
        </w:rPr>
        <w:t xml:space="preserve">        English:</w:t>
      </w:r>
    </w:p>
    <w:p w14:paraId="648994DE" w14:textId="77777777" w:rsidR="00E011C7" w:rsidRDefault="00E011C7" w:rsidP="00E011C7">
      <w:pPr>
        <w:spacing w:line="360" w:lineRule="auto"/>
        <w:rPr>
          <w:rFonts w:ascii="Arial" w:hAnsi="Arial" w:cs="Arial"/>
          <w:b/>
          <w:bCs/>
        </w:rPr>
      </w:pPr>
      <w:r>
        <w:rPr>
          <w:rFonts w:ascii="Arial" w:hAnsi="Arial" w:cs="Arial"/>
          <w:b/>
          <w:bCs/>
        </w:rPr>
        <w:t>Authors</w:t>
      </w:r>
    </w:p>
    <w:p w14:paraId="0D20F992" w14:textId="77777777" w:rsidR="00E011C7" w:rsidRDefault="00E011C7" w:rsidP="00E011C7">
      <w:pPr>
        <w:spacing w:line="360" w:lineRule="auto"/>
        <w:ind w:firstLineChars="400" w:firstLine="840"/>
        <w:rPr>
          <w:rFonts w:ascii="Arial" w:hAnsi="Arial" w:cs="Arial"/>
        </w:rPr>
      </w:pPr>
      <w:r>
        <w:rPr>
          <w:rFonts w:ascii="Arial" w:hAnsi="Arial" w:cs="Arial"/>
        </w:rPr>
        <w:t xml:space="preserve">Chinese: </w:t>
      </w:r>
    </w:p>
    <w:p w14:paraId="4512FF40" w14:textId="77777777" w:rsidR="00E011C7" w:rsidRDefault="00E011C7" w:rsidP="00E011C7">
      <w:pPr>
        <w:spacing w:line="360" w:lineRule="auto"/>
        <w:rPr>
          <w:rFonts w:ascii="Arial" w:hAnsi="Arial" w:cs="Arial"/>
        </w:rPr>
      </w:pPr>
      <w:r>
        <w:rPr>
          <w:rFonts w:ascii="Arial" w:hAnsi="Arial" w:cs="Arial"/>
        </w:rPr>
        <w:t xml:space="preserve">        English:</w:t>
      </w:r>
    </w:p>
    <w:p w14:paraId="04D71059" w14:textId="77777777" w:rsidR="00E011C7" w:rsidRDefault="00E011C7" w:rsidP="00E011C7">
      <w:pPr>
        <w:widowControl/>
        <w:spacing w:line="360" w:lineRule="auto"/>
        <w:ind w:firstLineChars="200" w:firstLine="420"/>
        <w:rPr>
          <w:rFonts w:ascii="Arial" w:eastAsia="宋体" w:hAnsi="Arial" w:cs="Arial"/>
          <w:kern w:val="0"/>
          <w:szCs w:val="21"/>
        </w:rPr>
      </w:pPr>
    </w:p>
    <w:p w14:paraId="499ACE7E" w14:textId="77777777" w:rsidR="00E011C7" w:rsidRDefault="00E011C7" w:rsidP="00E011C7">
      <w:pPr>
        <w:widowControl/>
        <w:spacing w:line="360" w:lineRule="auto"/>
        <w:ind w:firstLineChars="200" w:firstLine="420"/>
        <w:rPr>
          <w:rFonts w:ascii="Arial" w:eastAsia="宋体" w:hAnsi="Arial" w:cs="Arial"/>
          <w:kern w:val="0"/>
          <w:szCs w:val="21"/>
        </w:rPr>
      </w:pPr>
      <w:r>
        <w:rPr>
          <w:rFonts w:ascii="Arial" w:eastAsia="宋体" w:hAnsi="Arial" w:cs="Arial"/>
          <w:kern w:val="0"/>
          <w:szCs w:val="21"/>
        </w:rPr>
        <w:t xml:space="preserve">In accordance with the </w:t>
      </w:r>
      <w:r>
        <w:rPr>
          <w:rFonts w:ascii="Arial" w:eastAsia="宋体" w:hAnsi="Arial" w:cs="Arial"/>
          <w:i/>
          <w:iCs/>
          <w:kern w:val="0"/>
          <w:szCs w:val="21"/>
        </w:rPr>
        <w:t>Copyright Law of the People's Republic of China</w:t>
      </w:r>
      <w:r>
        <w:rPr>
          <w:rFonts w:ascii="Arial" w:eastAsia="宋体" w:hAnsi="Arial" w:cs="Arial"/>
          <w:kern w:val="0"/>
          <w:szCs w:val="21"/>
        </w:rPr>
        <w:t xml:space="preserve">, upon the date of signing this agreement, all authors of the above-mentioned article agree that, if the article is accepted by </w:t>
      </w:r>
      <w:r>
        <w:rPr>
          <w:rFonts w:ascii="Arial" w:eastAsia="宋体" w:hAnsi="Arial" w:cs="Arial"/>
          <w:i/>
          <w:iCs/>
          <w:kern w:val="0"/>
          <w:szCs w:val="21"/>
        </w:rPr>
        <w:t>Journal of Henan Agricultural Sciences</w:t>
      </w:r>
      <w:r>
        <w:rPr>
          <w:rFonts w:ascii="Arial" w:eastAsia="宋体" w:hAnsi="Arial" w:cs="Arial"/>
          <w:kern w:val="0"/>
          <w:szCs w:val="21"/>
        </w:rPr>
        <w:t xml:space="preserve">, the above-mentioned article will be published in the journal. Authors retain the copyright of the article, but all property rights in the copyright of the paper, including the right of compilation (part or all of the article), distribution, reproduction, translation, internet dissemination, etc., are licensed to the Editorial Office of </w:t>
      </w:r>
      <w:r>
        <w:rPr>
          <w:rFonts w:ascii="Arial" w:eastAsia="宋体" w:hAnsi="Arial" w:cs="Arial"/>
          <w:i/>
          <w:iCs/>
          <w:kern w:val="0"/>
          <w:szCs w:val="21"/>
        </w:rPr>
        <w:t>Journal of Henan Agricultural Sciences</w:t>
      </w:r>
      <w:r>
        <w:rPr>
          <w:rFonts w:ascii="Arial" w:eastAsia="宋体" w:hAnsi="Arial" w:cs="Arial"/>
          <w:kern w:val="0"/>
          <w:szCs w:val="21"/>
        </w:rPr>
        <w:t xml:space="preserve"> worldwide during the validity period of copyright.</w:t>
      </w:r>
      <w:r>
        <w:rPr>
          <w:rFonts w:ascii="Arial" w:hAnsi="Arial" w:cs="Arial"/>
        </w:rPr>
        <w:t xml:space="preserve"> </w:t>
      </w:r>
      <w:r>
        <w:rPr>
          <w:rFonts w:ascii="Arial" w:eastAsia="宋体" w:hAnsi="Arial" w:cs="Arial"/>
          <w:kern w:val="0"/>
          <w:szCs w:val="21"/>
        </w:rPr>
        <w:t xml:space="preserve">The license period is the same as the protection period of copyright. At the same time, the Editorial Office of </w:t>
      </w:r>
      <w:r>
        <w:rPr>
          <w:rFonts w:ascii="Arial" w:eastAsia="宋体" w:hAnsi="Arial" w:cs="Arial"/>
          <w:i/>
          <w:iCs/>
          <w:kern w:val="0"/>
          <w:szCs w:val="21"/>
        </w:rPr>
        <w:t>Journal of Henan Agricultural Sciences</w:t>
      </w:r>
      <w:r>
        <w:rPr>
          <w:rFonts w:ascii="Arial" w:eastAsia="宋体" w:hAnsi="Arial" w:cs="Arial"/>
          <w:kern w:val="0"/>
          <w:szCs w:val="21"/>
        </w:rPr>
        <w:t xml:space="preserve"> has right to authorize a third-party to use the above-mentioned rights.</w:t>
      </w:r>
      <w:r>
        <w:rPr>
          <w:rFonts w:ascii="Arial" w:hAnsi="Arial" w:cs="Arial"/>
        </w:rPr>
        <w:t xml:space="preserve"> </w:t>
      </w:r>
      <w:r>
        <w:rPr>
          <w:rFonts w:ascii="Arial" w:eastAsia="宋体" w:hAnsi="Arial" w:cs="Arial"/>
          <w:kern w:val="0"/>
          <w:szCs w:val="21"/>
        </w:rPr>
        <w:t xml:space="preserve">After publishing, the remuneration (including remuneration for print and electronic edition and other copyright usage) will be paid one-off by the Editorial Office of </w:t>
      </w:r>
      <w:r>
        <w:rPr>
          <w:rFonts w:ascii="Arial" w:eastAsia="宋体" w:hAnsi="Arial" w:cs="Arial"/>
          <w:i/>
          <w:iCs/>
          <w:kern w:val="0"/>
          <w:szCs w:val="21"/>
        </w:rPr>
        <w:t>Journal of Henan Agricultural Sciences</w:t>
      </w:r>
      <w:r>
        <w:rPr>
          <w:rFonts w:ascii="Arial" w:eastAsia="宋体" w:hAnsi="Arial" w:cs="Arial"/>
          <w:kern w:val="0"/>
          <w:szCs w:val="21"/>
        </w:rPr>
        <w:t>, and no other remuneration will be paid in the future.</w:t>
      </w:r>
      <w:r>
        <w:rPr>
          <w:rFonts w:ascii="Arial" w:hAnsi="Arial" w:cs="Arial"/>
        </w:rPr>
        <w:t xml:space="preserve"> </w:t>
      </w:r>
      <w:r>
        <w:rPr>
          <w:rFonts w:ascii="Arial" w:eastAsia="宋体" w:hAnsi="Arial" w:cs="Arial"/>
          <w:kern w:val="0"/>
          <w:szCs w:val="21"/>
        </w:rPr>
        <w:t>Authors agree that the article will be open access once published. Third-party rights are defined by the CC BY-NC-ND 4.0 Creative Commons License: Creative Commons Attribution-NonCommercial-NoDerivatives 4.0.</w:t>
      </w:r>
    </w:p>
    <w:p w14:paraId="52F09F66" w14:textId="77777777" w:rsidR="00E011C7" w:rsidRDefault="00E011C7" w:rsidP="00E011C7">
      <w:pPr>
        <w:widowControl/>
        <w:spacing w:line="360" w:lineRule="auto"/>
        <w:ind w:firstLineChars="200" w:firstLine="420"/>
        <w:rPr>
          <w:rFonts w:ascii="Arial" w:eastAsia="宋体" w:hAnsi="Arial" w:cs="Arial"/>
          <w:kern w:val="0"/>
          <w:szCs w:val="21"/>
        </w:rPr>
      </w:pPr>
    </w:p>
    <w:tbl>
      <w:tblPr>
        <w:tblW w:w="0" w:type="auto"/>
        <w:tblCellMar>
          <w:left w:w="0" w:type="dxa"/>
          <w:right w:w="0" w:type="dxa"/>
        </w:tblCellMar>
        <w:tblLook w:val="04A0" w:firstRow="1" w:lastRow="0" w:firstColumn="1" w:lastColumn="0" w:noHBand="0" w:noVBand="1"/>
      </w:tblPr>
      <w:tblGrid>
        <w:gridCol w:w="9070"/>
      </w:tblGrid>
      <w:tr w:rsidR="00E011C7" w14:paraId="1E7E9008" w14:textId="77777777" w:rsidTr="00E011C7">
        <w:tc>
          <w:tcPr>
            <w:tcW w:w="0" w:type="auto"/>
            <w:vAlign w:val="center"/>
            <w:hideMark/>
          </w:tcPr>
          <w:p w14:paraId="741FEDE8" w14:textId="77777777" w:rsidR="00E011C7" w:rsidRDefault="00E011C7">
            <w:pPr>
              <w:widowControl/>
              <w:spacing w:line="360" w:lineRule="auto"/>
              <w:jc w:val="left"/>
              <w:rPr>
                <w:rFonts w:ascii="Arial" w:eastAsia="宋体" w:hAnsi="Arial" w:cs="Arial"/>
                <w:kern w:val="0"/>
                <w:szCs w:val="21"/>
              </w:rPr>
            </w:pPr>
            <w:r>
              <w:rPr>
                <w:rFonts w:ascii="Arial" w:eastAsia="宋体" w:hAnsi="Arial" w:cs="Arial"/>
                <w:b/>
                <w:bCs/>
                <w:kern w:val="0"/>
                <w:szCs w:val="21"/>
              </w:rPr>
              <w:t>Authors promise</w:t>
            </w:r>
            <w:r>
              <w:rPr>
                <w:rFonts w:ascii="Arial" w:eastAsia="宋体" w:hAnsi="Arial" w:cs="Arial" w:hint="eastAsia"/>
                <w:b/>
                <w:bCs/>
                <w:kern w:val="0"/>
                <w:szCs w:val="21"/>
              </w:rPr>
              <w:t>：</w:t>
            </w:r>
          </w:p>
          <w:p w14:paraId="07F6E607" w14:textId="77777777" w:rsidR="00E011C7" w:rsidRDefault="00E011C7" w:rsidP="00E011C7">
            <w:pPr>
              <w:pStyle w:val="ae"/>
              <w:widowControl/>
              <w:numPr>
                <w:ilvl w:val="0"/>
                <w:numId w:val="2"/>
              </w:numPr>
              <w:spacing w:line="360" w:lineRule="auto"/>
              <w:ind w:firstLineChars="0"/>
              <w:jc w:val="left"/>
              <w:rPr>
                <w:rFonts w:ascii="Arial" w:eastAsia="宋体" w:hAnsi="Arial" w:cs="Arial"/>
                <w:kern w:val="0"/>
                <w:szCs w:val="21"/>
              </w:rPr>
            </w:pPr>
            <w:r>
              <w:rPr>
                <w:rFonts w:ascii="Arial" w:eastAsia="宋体" w:hAnsi="Arial" w:cs="Arial"/>
                <w:kern w:val="0"/>
                <w:szCs w:val="21"/>
              </w:rPr>
              <w:t>No longer authorize others to publish any part of this article or license its commercial rights to a third-party.</w:t>
            </w:r>
          </w:p>
          <w:p w14:paraId="25E3610D" w14:textId="77777777" w:rsidR="00E011C7" w:rsidRDefault="00E011C7" w:rsidP="00E011C7">
            <w:pPr>
              <w:pStyle w:val="ae"/>
              <w:widowControl/>
              <w:numPr>
                <w:ilvl w:val="0"/>
                <w:numId w:val="2"/>
              </w:numPr>
              <w:spacing w:line="360" w:lineRule="auto"/>
              <w:ind w:firstLineChars="0"/>
              <w:rPr>
                <w:rFonts w:ascii="Arial" w:eastAsia="宋体" w:hAnsi="Arial" w:cs="Arial"/>
                <w:kern w:val="0"/>
                <w:szCs w:val="21"/>
              </w:rPr>
            </w:pPr>
            <w:r>
              <w:rPr>
                <w:rFonts w:ascii="Arial" w:eastAsia="宋体" w:hAnsi="Arial" w:cs="Arial"/>
                <w:kern w:val="0"/>
                <w:szCs w:val="21"/>
              </w:rPr>
              <w:t xml:space="preserve">This paper is an original work with intact intellectual property rights. It has not been published domestically or internationally, and there is no plagiarism, forgery, or multiple submission. It </w:t>
            </w:r>
            <w:r>
              <w:rPr>
                <w:rFonts w:ascii="Arial" w:eastAsia="宋体" w:hAnsi="Arial" w:cs="Arial"/>
                <w:kern w:val="0"/>
                <w:szCs w:val="21"/>
              </w:rPr>
              <w:lastRenderedPageBreak/>
              <w:t xml:space="preserve">does not involve confidential breach or other copyright related infringement. If there are issues such as multiple submission, infringement, or confidential breach, all responsibilities shall be borne by authors. </w:t>
            </w:r>
          </w:p>
          <w:p w14:paraId="1F0F06A4" w14:textId="77777777" w:rsidR="00E011C7" w:rsidRDefault="00E011C7" w:rsidP="00E011C7">
            <w:pPr>
              <w:pStyle w:val="ae"/>
              <w:widowControl/>
              <w:numPr>
                <w:ilvl w:val="0"/>
                <w:numId w:val="2"/>
              </w:numPr>
              <w:spacing w:line="360" w:lineRule="auto"/>
              <w:ind w:firstLineChars="0"/>
              <w:jc w:val="left"/>
              <w:rPr>
                <w:rFonts w:ascii="Arial" w:eastAsia="宋体" w:hAnsi="Arial" w:cs="Arial"/>
                <w:kern w:val="0"/>
                <w:szCs w:val="21"/>
              </w:rPr>
            </w:pPr>
            <w:r>
              <w:rPr>
                <w:rFonts w:ascii="Arial" w:eastAsia="宋体" w:hAnsi="Arial" w:cs="Arial"/>
                <w:kern w:val="0"/>
                <w:szCs w:val="21"/>
              </w:rPr>
              <w:t>The order of authors and affiliations in the article is true and accurate, and there is no dispute over authorship or affiliation among authors or affiliations.</w:t>
            </w:r>
          </w:p>
        </w:tc>
      </w:tr>
      <w:tr w:rsidR="00E011C7" w14:paraId="319C3DD6" w14:textId="77777777" w:rsidTr="00E011C7">
        <w:tc>
          <w:tcPr>
            <w:tcW w:w="0" w:type="auto"/>
            <w:vAlign w:val="center"/>
            <w:hideMark/>
          </w:tcPr>
          <w:p w14:paraId="78683D33" w14:textId="77777777" w:rsidR="00E011C7" w:rsidRDefault="00E011C7">
            <w:pPr>
              <w:widowControl/>
              <w:spacing w:line="360" w:lineRule="auto"/>
              <w:jc w:val="left"/>
              <w:rPr>
                <w:rFonts w:ascii="Arial" w:eastAsia="宋体" w:hAnsi="Arial" w:cs="Arial"/>
                <w:kern w:val="0"/>
                <w:szCs w:val="21"/>
              </w:rPr>
            </w:pPr>
            <w:r>
              <w:rPr>
                <w:rFonts w:ascii="Arial" w:eastAsia="宋体" w:hAnsi="Arial" w:cs="Arial"/>
                <w:kern w:val="0"/>
                <w:szCs w:val="21"/>
              </w:rPr>
              <w:lastRenderedPageBreak/>
              <w:t>All authors should sign in the order (in principle, handwriting signature is required, or indicate any special reasons):</w:t>
            </w:r>
          </w:p>
          <w:p w14:paraId="5200B381" w14:textId="77777777" w:rsidR="00E011C7" w:rsidRDefault="00E011C7">
            <w:pPr>
              <w:widowControl/>
              <w:spacing w:line="360" w:lineRule="auto"/>
              <w:jc w:val="left"/>
              <w:rPr>
                <w:rFonts w:ascii="Arial" w:eastAsia="宋体" w:hAnsi="Arial" w:cs="Arial"/>
                <w:kern w:val="0"/>
                <w:szCs w:val="21"/>
              </w:rPr>
            </w:pPr>
            <w:r>
              <w:rPr>
                <w:rFonts w:ascii="Arial" w:eastAsia="宋体" w:hAnsi="Arial" w:cs="Arial"/>
                <w:kern w:val="0"/>
                <w:szCs w:val="21"/>
              </w:rPr>
              <w:t>1                        2                         3                         4                         5 </w:t>
            </w:r>
            <w:r>
              <w:rPr>
                <w:rFonts w:ascii="Arial" w:eastAsia="宋体" w:hAnsi="Arial" w:cs="Arial"/>
                <w:kern w:val="0"/>
                <w:szCs w:val="21"/>
              </w:rPr>
              <w:br/>
              <w:t>6                        7                         8                         9                         10 </w:t>
            </w:r>
            <w:r>
              <w:rPr>
                <w:rFonts w:ascii="Arial" w:eastAsia="宋体" w:hAnsi="Arial" w:cs="Arial"/>
                <w:kern w:val="0"/>
                <w:szCs w:val="21"/>
              </w:rPr>
              <w:br/>
              <w:t>Signature of the corresponding author:</w:t>
            </w:r>
          </w:p>
          <w:p w14:paraId="7FF33DF1" w14:textId="77777777" w:rsidR="00E011C7" w:rsidRDefault="00E011C7">
            <w:pPr>
              <w:widowControl/>
              <w:spacing w:line="360" w:lineRule="auto"/>
              <w:jc w:val="left"/>
              <w:rPr>
                <w:rFonts w:ascii="Arial" w:eastAsia="宋体" w:hAnsi="Arial" w:cs="Arial"/>
                <w:kern w:val="0"/>
                <w:szCs w:val="21"/>
              </w:rPr>
            </w:pPr>
            <w:r>
              <w:rPr>
                <w:rFonts w:ascii="Arial" w:eastAsia="宋体" w:hAnsi="Arial" w:cs="Arial"/>
                <w:kern w:val="0"/>
                <w:szCs w:val="21"/>
              </w:rPr>
              <w:t>Date:</w:t>
            </w:r>
          </w:p>
        </w:tc>
      </w:tr>
    </w:tbl>
    <w:p w14:paraId="51FD1B2D" w14:textId="77777777" w:rsidR="00E011C7" w:rsidRDefault="00E011C7" w:rsidP="00E011C7">
      <w:pPr>
        <w:spacing w:line="360" w:lineRule="auto"/>
        <w:rPr>
          <w:rFonts w:ascii="Arial" w:hAnsi="Arial" w:cs="Arial"/>
        </w:rPr>
      </w:pPr>
    </w:p>
    <w:p w14:paraId="76085E6B" w14:textId="77777777" w:rsidR="00E011C7" w:rsidRDefault="00E011C7" w:rsidP="00E011C7">
      <w:pPr>
        <w:spacing w:line="360" w:lineRule="auto"/>
        <w:rPr>
          <w:rFonts w:ascii="Arial" w:hAnsi="Arial" w:cs="Arial"/>
        </w:rPr>
      </w:pPr>
    </w:p>
    <w:p w14:paraId="17F58E21" w14:textId="77777777" w:rsidR="00E011C7" w:rsidRPr="00B769C1" w:rsidRDefault="00E011C7" w:rsidP="00B769C1">
      <w:pPr>
        <w:rPr>
          <w:rFonts w:hint="eastAsia"/>
        </w:rPr>
      </w:pPr>
    </w:p>
    <w:sectPr w:rsidR="00E011C7" w:rsidRPr="00B769C1" w:rsidSect="00952330">
      <w:pgSz w:w="11906" w:h="16838"/>
      <w:pgMar w:top="1247" w:right="1418" w:bottom="1247"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0DF27" w14:textId="77777777" w:rsidR="00952330" w:rsidRDefault="00952330" w:rsidP="00BF5FF3">
      <w:r>
        <w:separator/>
      </w:r>
    </w:p>
  </w:endnote>
  <w:endnote w:type="continuationSeparator" w:id="0">
    <w:p w14:paraId="7849D922" w14:textId="77777777" w:rsidR="00952330" w:rsidRDefault="00952330" w:rsidP="00BF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142FC" w14:textId="77777777" w:rsidR="00952330" w:rsidRDefault="00952330" w:rsidP="00BF5FF3">
      <w:r>
        <w:separator/>
      </w:r>
    </w:p>
  </w:footnote>
  <w:footnote w:type="continuationSeparator" w:id="0">
    <w:p w14:paraId="3FD6073C" w14:textId="77777777" w:rsidR="00952330" w:rsidRDefault="00952330" w:rsidP="00BF5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6012B"/>
    <w:multiLevelType w:val="hybridMultilevel"/>
    <w:tmpl w:val="0C625C2A"/>
    <w:lvl w:ilvl="0" w:tplc="ED269308">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 w15:restartNumberingAfterBreak="0">
    <w:nsid w:val="54D41799"/>
    <w:multiLevelType w:val="multilevel"/>
    <w:tmpl w:val="F29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069005">
    <w:abstractNumId w:val="1"/>
  </w:num>
  <w:num w:numId="2" w16cid:durableId="1810248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C1"/>
    <w:rsid w:val="00090232"/>
    <w:rsid w:val="001B7FEA"/>
    <w:rsid w:val="004D5956"/>
    <w:rsid w:val="005D3CB4"/>
    <w:rsid w:val="00850AAF"/>
    <w:rsid w:val="00952330"/>
    <w:rsid w:val="009E2CAF"/>
    <w:rsid w:val="00B769C1"/>
    <w:rsid w:val="00BF5FF3"/>
    <w:rsid w:val="00D11F11"/>
    <w:rsid w:val="00D509BD"/>
    <w:rsid w:val="00E011C7"/>
    <w:rsid w:val="00EC38A2"/>
    <w:rsid w:val="00EC4808"/>
    <w:rsid w:val="00F236C6"/>
    <w:rsid w:val="00F63090"/>
    <w:rsid w:val="00F73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55757"/>
  <w15:chartTrackingRefBased/>
  <w15:docId w15:val="{F9ACBE33-4E18-456F-AE8C-1A9676EA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B7FEA"/>
    <w:rPr>
      <w:sz w:val="21"/>
      <w:szCs w:val="21"/>
    </w:rPr>
  </w:style>
  <w:style w:type="paragraph" w:styleId="a4">
    <w:name w:val="annotation text"/>
    <w:basedOn w:val="a"/>
    <w:link w:val="a5"/>
    <w:uiPriority w:val="99"/>
    <w:semiHidden/>
    <w:unhideWhenUsed/>
    <w:rsid w:val="001B7FEA"/>
    <w:pPr>
      <w:jc w:val="left"/>
    </w:pPr>
  </w:style>
  <w:style w:type="character" w:customStyle="1" w:styleId="a5">
    <w:name w:val="批注文字 字符"/>
    <w:basedOn w:val="a0"/>
    <w:link w:val="a4"/>
    <w:uiPriority w:val="99"/>
    <w:semiHidden/>
    <w:rsid w:val="001B7FEA"/>
  </w:style>
  <w:style w:type="paragraph" w:styleId="a6">
    <w:name w:val="annotation subject"/>
    <w:basedOn w:val="a4"/>
    <w:next w:val="a4"/>
    <w:link w:val="a7"/>
    <w:uiPriority w:val="99"/>
    <w:semiHidden/>
    <w:unhideWhenUsed/>
    <w:rsid w:val="001B7FEA"/>
    <w:rPr>
      <w:b/>
      <w:bCs/>
    </w:rPr>
  </w:style>
  <w:style w:type="character" w:customStyle="1" w:styleId="a7">
    <w:name w:val="批注主题 字符"/>
    <w:basedOn w:val="a5"/>
    <w:link w:val="a6"/>
    <w:uiPriority w:val="99"/>
    <w:semiHidden/>
    <w:rsid w:val="001B7FEA"/>
    <w:rPr>
      <w:b/>
      <w:bCs/>
    </w:rPr>
  </w:style>
  <w:style w:type="paragraph" w:styleId="a8">
    <w:name w:val="Balloon Text"/>
    <w:basedOn w:val="a"/>
    <w:link w:val="a9"/>
    <w:uiPriority w:val="99"/>
    <w:semiHidden/>
    <w:unhideWhenUsed/>
    <w:rsid w:val="00BF5FF3"/>
    <w:rPr>
      <w:sz w:val="18"/>
      <w:szCs w:val="18"/>
    </w:rPr>
  </w:style>
  <w:style w:type="character" w:customStyle="1" w:styleId="a9">
    <w:name w:val="批注框文本 字符"/>
    <w:basedOn w:val="a0"/>
    <w:link w:val="a8"/>
    <w:uiPriority w:val="99"/>
    <w:semiHidden/>
    <w:rsid w:val="00BF5FF3"/>
    <w:rPr>
      <w:sz w:val="18"/>
      <w:szCs w:val="18"/>
    </w:rPr>
  </w:style>
  <w:style w:type="paragraph" w:styleId="aa">
    <w:name w:val="header"/>
    <w:basedOn w:val="a"/>
    <w:link w:val="ab"/>
    <w:uiPriority w:val="99"/>
    <w:unhideWhenUsed/>
    <w:rsid w:val="00BF5FF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BF5FF3"/>
    <w:rPr>
      <w:sz w:val="18"/>
      <w:szCs w:val="18"/>
    </w:rPr>
  </w:style>
  <w:style w:type="paragraph" w:styleId="ac">
    <w:name w:val="footer"/>
    <w:basedOn w:val="a"/>
    <w:link w:val="ad"/>
    <w:uiPriority w:val="99"/>
    <w:unhideWhenUsed/>
    <w:rsid w:val="00BF5FF3"/>
    <w:pPr>
      <w:tabs>
        <w:tab w:val="center" w:pos="4153"/>
        <w:tab w:val="right" w:pos="8306"/>
      </w:tabs>
      <w:snapToGrid w:val="0"/>
      <w:jc w:val="left"/>
    </w:pPr>
    <w:rPr>
      <w:sz w:val="18"/>
      <w:szCs w:val="18"/>
    </w:rPr>
  </w:style>
  <w:style w:type="character" w:customStyle="1" w:styleId="ad">
    <w:name w:val="页脚 字符"/>
    <w:basedOn w:val="a0"/>
    <w:link w:val="ac"/>
    <w:uiPriority w:val="99"/>
    <w:rsid w:val="00BF5FF3"/>
    <w:rPr>
      <w:sz w:val="18"/>
      <w:szCs w:val="18"/>
    </w:rPr>
  </w:style>
  <w:style w:type="paragraph" w:styleId="ae">
    <w:name w:val="List Paragraph"/>
    <w:basedOn w:val="a"/>
    <w:uiPriority w:val="34"/>
    <w:qFormat/>
    <w:rsid w:val="00E011C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8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tc448</cp:lastModifiedBy>
  <cp:revision>19</cp:revision>
  <dcterms:created xsi:type="dcterms:W3CDTF">2019-08-27T03:33:00Z</dcterms:created>
  <dcterms:modified xsi:type="dcterms:W3CDTF">2024-03-05T08:06:00Z</dcterms:modified>
</cp:coreProperties>
</file>